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6" w:rsidRDefault="00C216BB" w:rsidP="00EB4E24">
      <w:pPr>
        <w:spacing w:after="0"/>
        <w:jc w:val="center"/>
        <w:rPr>
          <w:b/>
          <w:lang w:val="en-US"/>
        </w:rPr>
      </w:pPr>
      <w:r w:rsidRPr="004E2DE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A38A" wp14:editId="38B9AB91">
                <wp:simplePos x="0" y="0"/>
                <wp:positionH relativeFrom="column">
                  <wp:posOffset>-297897</wp:posOffset>
                </wp:positionH>
                <wp:positionV relativeFrom="paragraph">
                  <wp:posOffset>46383</wp:posOffset>
                </wp:positionV>
                <wp:extent cx="795130" cy="341906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0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6BB" w:rsidRDefault="00C216BB" w:rsidP="00C216B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3.65pt;width:62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MpIwIAAEU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">
                <v:textbox>
                  <w:txbxContent>
                    <w:p w:rsidR="00C216BB" w:rsidRDefault="00C216BB" w:rsidP="00C216B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BF2ADA" w:rsidRPr="00BF2ADA">
        <w:rPr>
          <w:b/>
          <w:lang w:val="en-US"/>
        </w:rPr>
        <w:t xml:space="preserve">HỆ THỐNG CHỈ TIÊU </w:t>
      </w:r>
      <w:r w:rsidR="00A00ACF">
        <w:rPr>
          <w:b/>
          <w:lang w:val="en-US"/>
        </w:rPr>
        <w:t xml:space="preserve">CỦA </w:t>
      </w:r>
      <w:r w:rsidR="00BF2ADA" w:rsidRPr="00BF2ADA">
        <w:rPr>
          <w:b/>
          <w:lang w:val="en-US"/>
        </w:rPr>
        <w:t>VIETNAM ICT INDEX 2016</w:t>
      </w:r>
    </w:p>
    <w:p w:rsidR="00BF2ADA" w:rsidRDefault="00BF2ADA" w:rsidP="00BF2ADA">
      <w:pPr>
        <w:jc w:val="center"/>
        <w:rPr>
          <w:b/>
          <w:lang w:val="en-US"/>
        </w:rPr>
      </w:pPr>
      <w:r>
        <w:rPr>
          <w:b/>
          <w:lang w:val="en-US"/>
        </w:rPr>
        <w:t xml:space="preserve">(Áp dụng đối với các </w:t>
      </w:r>
      <w:r w:rsidR="00FC717A">
        <w:rPr>
          <w:b/>
          <w:lang w:val="en-US"/>
        </w:rPr>
        <w:t>Tập đoàn kinh tế, Tổng công ty</w:t>
      </w:r>
      <w:r w:rsidR="00B72C1A">
        <w:rPr>
          <w:b/>
          <w:lang w:val="en-US"/>
        </w:rPr>
        <w:t>)</w:t>
      </w:r>
    </w:p>
    <w:p w:rsidR="00900312" w:rsidRPr="000A68E2" w:rsidRDefault="00900312" w:rsidP="005D7637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Cấu trúc chung của hệ thống chỉ tiêu</w:t>
      </w:r>
    </w:p>
    <w:bookmarkStart w:id="0" w:name="OLE_LINK3"/>
    <w:p w:rsidR="00900312" w:rsidRPr="000A68E2" w:rsidRDefault="00900312" w:rsidP="00900312">
      <w:pPr>
        <w:spacing w:before="120" w:after="120" w:line="240" w:lineRule="auto"/>
        <w:jc w:val="center"/>
        <w:rPr>
          <w:sz w:val="24"/>
          <w:szCs w:val="24"/>
        </w:rPr>
      </w:pPr>
      <w:r w:rsidRPr="000A68E2">
        <w:rPr>
          <w:sz w:val="24"/>
          <w:szCs w:val="24"/>
        </w:rPr>
        <w:object w:dxaOrig="8078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45pt;height:200.35pt" o:ole="">
            <v:imagedata r:id="rId8" o:title=""/>
          </v:shape>
          <o:OLEObject Type="Embed" ProgID="Visio.Drawing.11" ShapeID="_x0000_i1025" DrawAspect="Content" ObjectID="_1521942967" r:id="rId9"/>
        </w:object>
      </w:r>
      <w:bookmarkEnd w:id="0"/>
    </w:p>
    <w:p w:rsidR="00784418" w:rsidRPr="000A68E2" w:rsidRDefault="00784418" w:rsidP="005D7637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Phương pháp tính</w:t>
      </w:r>
    </w:p>
    <w:p w:rsidR="00784418" w:rsidRPr="000A68E2" w:rsidRDefault="00784418" w:rsidP="005D7637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Chuẩn hóa dữ liệu</w:t>
      </w:r>
    </w:p>
    <w:p w:rsidR="00784418" w:rsidRPr="000A68E2" w:rsidRDefault="00784418" w:rsidP="005D7637">
      <w:pPr>
        <w:spacing w:after="0"/>
        <w:ind w:left="720" w:firstLine="720"/>
        <w:jc w:val="both"/>
        <w:rPr>
          <w:sz w:val="24"/>
          <w:szCs w:val="24"/>
          <w:lang w:val="en-US"/>
        </w:rPr>
      </w:pPr>
      <w:r w:rsidRPr="000A68E2">
        <w:rPr>
          <w:sz w:val="24"/>
          <w:szCs w:val="24"/>
          <w:lang w:val="en-US"/>
        </w:rPr>
        <w:t xml:space="preserve">Mỗi chỉ tiêu </w:t>
      </w:r>
      <w:r w:rsidRPr="000A68E2">
        <w:rPr>
          <w:b/>
          <w:sz w:val="24"/>
          <w:szCs w:val="24"/>
          <w:lang w:val="en-US"/>
        </w:rPr>
        <w:t>T,</w:t>
      </w:r>
      <w:r w:rsidRPr="000A68E2">
        <w:rPr>
          <w:sz w:val="24"/>
          <w:szCs w:val="24"/>
          <w:lang w:val="en-US"/>
        </w:rPr>
        <w:t xml:space="preserve"> trước khi sử dụng để tính chỉ số thành phần, đều sẽ được chuẩn hóa theo công thức:</w:t>
      </w:r>
    </w:p>
    <w:p w:rsidR="00784418" w:rsidRPr="000A68E2" w:rsidRDefault="00784418" w:rsidP="005D7637">
      <w:pPr>
        <w:spacing w:after="0"/>
        <w:ind w:left="720"/>
        <w:jc w:val="center"/>
        <w:rPr>
          <w:sz w:val="24"/>
          <w:szCs w:val="24"/>
          <w:lang w:val="en-US"/>
        </w:rPr>
      </w:pPr>
      <w:r w:rsidRPr="000A68E2">
        <w:rPr>
          <w:position w:val="-32"/>
          <w:sz w:val="24"/>
          <w:szCs w:val="24"/>
        </w:rPr>
        <w:object w:dxaOrig="1680" w:dyaOrig="760">
          <v:shape id="_x0000_i1026" type="#_x0000_t75" style="width:83.9pt;height:37.55pt" o:ole="">
            <v:imagedata r:id="rId10" o:title=""/>
          </v:shape>
          <o:OLEObject Type="Embed" ProgID="Equation.3" ShapeID="_x0000_i1026" DrawAspect="Content" ObjectID="_1521942968" r:id="rId11"/>
        </w:object>
      </w:r>
    </w:p>
    <w:p w:rsidR="00784418" w:rsidRPr="000A68E2" w:rsidRDefault="00784418" w:rsidP="005D7637">
      <w:pPr>
        <w:spacing w:after="0"/>
        <w:ind w:left="720"/>
        <w:jc w:val="both"/>
        <w:rPr>
          <w:sz w:val="24"/>
          <w:szCs w:val="24"/>
          <w:lang w:val="en-US"/>
        </w:rPr>
      </w:pPr>
      <w:r w:rsidRPr="000A68E2">
        <w:rPr>
          <w:sz w:val="24"/>
          <w:szCs w:val="24"/>
          <w:lang w:val="en-US"/>
        </w:rPr>
        <w:t>trong đó:</w:t>
      </w:r>
    </w:p>
    <w:p w:rsidR="00784418" w:rsidRPr="000A68E2" w:rsidRDefault="00784418" w:rsidP="005D763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T</w:t>
      </w:r>
      <w:r w:rsidRPr="000A68E2">
        <w:rPr>
          <w:b/>
          <w:sz w:val="24"/>
          <w:szCs w:val="24"/>
          <w:vertAlign w:val="superscript"/>
          <w:lang w:val="en-US"/>
        </w:rPr>
        <w:t>n</w:t>
      </w:r>
      <w:r w:rsidRPr="000A68E2">
        <w:rPr>
          <w:b/>
          <w:sz w:val="24"/>
          <w:szCs w:val="24"/>
          <w:lang w:val="en-US"/>
        </w:rPr>
        <w:t xml:space="preserve"> </w:t>
      </w:r>
      <w:r w:rsidR="00C216BB">
        <w:rPr>
          <w:b/>
          <w:sz w:val="24"/>
          <w:szCs w:val="24"/>
          <w:lang w:val="en-US"/>
        </w:rPr>
        <w:t>:</w:t>
      </w:r>
      <w:r w:rsidRPr="000A68E2">
        <w:rPr>
          <w:sz w:val="24"/>
          <w:szCs w:val="24"/>
          <w:lang w:val="en-US"/>
        </w:rPr>
        <w:t xml:space="preserve"> là giá trị đã được chuẩn hóa của chỉ tiêu </w:t>
      </w:r>
      <w:r w:rsidRPr="000A68E2">
        <w:rPr>
          <w:b/>
          <w:sz w:val="24"/>
          <w:szCs w:val="24"/>
          <w:lang w:val="en-US"/>
        </w:rPr>
        <w:t>T</w:t>
      </w:r>
    </w:p>
    <w:p w:rsidR="00784418" w:rsidRPr="000A68E2" w:rsidRDefault="00784418" w:rsidP="005D7637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T</w:t>
      </w:r>
      <w:r w:rsidRPr="000A68E2">
        <w:rPr>
          <w:b/>
          <w:sz w:val="24"/>
          <w:szCs w:val="24"/>
          <w:vertAlign w:val="superscript"/>
          <w:lang w:val="en-US"/>
        </w:rPr>
        <w:t>max</w:t>
      </w:r>
      <w:r w:rsidRPr="000A68E2">
        <w:rPr>
          <w:b/>
          <w:sz w:val="24"/>
          <w:szCs w:val="24"/>
          <w:lang w:val="en-US"/>
        </w:rPr>
        <w:t xml:space="preserve"> </w:t>
      </w:r>
      <w:r w:rsidRPr="000A68E2">
        <w:rPr>
          <w:sz w:val="24"/>
          <w:szCs w:val="24"/>
          <w:lang w:val="en-US"/>
        </w:rPr>
        <w:t xml:space="preserve">và </w:t>
      </w:r>
      <w:r w:rsidRPr="000A68E2">
        <w:rPr>
          <w:b/>
          <w:sz w:val="24"/>
          <w:szCs w:val="24"/>
          <w:lang w:val="en-US"/>
        </w:rPr>
        <w:t>T</w:t>
      </w:r>
      <w:r w:rsidRPr="000A68E2">
        <w:rPr>
          <w:b/>
          <w:sz w:val="24"/>
          <w:szCs w:val="24"/>
          <w:vertAlign w:val="superscript"/>
          <w:lang w:val="en-US"/>
        </w:rPr>
        <w:t>min</w:t>
      </w:r>
      <w:r w:rsidRPr="000A68E2">
        <w:rPr>
          <w:b/>
          <w:sz w:val="24"/>
          <w:szCs w:val="24"/>
          <w:vertAlign w:val="subscript"/>
          <w:lang w:val="en-US"/>
        </w:rPr>
        <w:t xml:space="preserve"> </w:t>
      </w:r>
      <w:r w:rsidR="00C216BB" w:rsidRPr="00C216BB">
        <w:rPr>
          <w:b/>
          <w:sz w:val="24"/>
          <w:szCs w:val="24"/>
          <w:lang w:val="en-US"/>
        </w:rPr>
        <w:t>:</w:t>
      </w:r>
      <w:r w:rsidRPr="000A68E2">
        <w:rPr>
          <w:sz w:val="24"/>
          <w:szCs w:val="24"/>
          <w:lang w:val="en-US"/>
        </w:rPr>
        <w:t xml:space="preserve"> là giá trị lớn nhất và nhỏ nhất của chỉ tiêu T của các đơn vị</w:t>
      </w:r>
    </w:p>
    <w:p w:rsidR="00784418" w:rsidRPr="000A68E2" w:rsidRDefault="00784418" w:rsidP="005D7637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Tính chỉ số chính</w:t>
      </w:r>
    </w:p>
    <w:p w:rsidR="00784418" w:rsidRPr="000A68E2" w:rsidRDefault="00784418" w:rsidP="00BE1CC6">
      <w:pPr>
        <w:spacing w:after="0"/>
        <w:ind w:left="720" w:firstLine="720"/>
        <w:jc w:val="both"/>
        <w:rPr>
          <w:rFonts w:cs="Times New Roman"/>
          <w:sz w:val="24"/>
          <w:szCs w:val="24"/>
          <w:lang w:val="en-US"/>
        </w:rPr>
      </w:pPr>
      <w:r w:rsidRPr="000A68E2">
        <w:rPr>
          <w:rFonts w:cs="Times New Roman"/>
          <w:sz w:val="24"/>
          <w:szCs w:val="24"/>
        </w:rPr>
        <w:t>Chỉ số ICT Index là giá trị trung bình cộng của các chỉ số thành phần:</w:t>
      </w:r>
    </w:p>
    <w:p w:rsidR="00784418" w:rsidRPr="000A68E2" w:rsidRDefault="00784418" w:rsidP="005D7637">
      <w:pPr>
        <w:spacing w:after="0"/>
        <w:ind w:left="720"/>
        <w:jc w:val="center"/>
        <w:rPr>
          <w:rFonts w:cs="Times New Roman"/>
          <w:position w:val="-24"/>
          <w:sz w:val="24"/>
          <w:szCs w:val="24"/>
          <w:lang w:val="en-US"/>
        </w:rPr>
      </w:pPr>
      <w:r w:rsidRPr="000A68E2">
        <w:rPr>
          <w:rFonts w:cs="Times New Roman"/>
          <w:position w:val="-24"/>
          <w:sz w:val="24"/>
          <w:szCs w:val="24"/>
        </w:rPr>
        <w:object w:dxaOrig="2640" w:dyaOrig="620">
          <v:shape id="_x0000_i1027" type="#_x0000_t75" style="width:157.75pt;height:38.2pt" o:ole="">
            <v:imagedata r:id="rId12" o:title=""/>
          </v:shape>
          <o:OLEObject Type="Embed" ProgID="Equation.3" ShapeID="_x0000_i1027" DrawAspect="Content" ObjectID="_1521942969" r:id="rId13"/>
        </w:object>
      </w:r>
      <w:bookmarkStart w:id="1" w:name="_GoBack"/>
      <w:bookmarkEnd w:id="1"/>
    </w:p>
    <w:p w:rsidR="00784418" w:rsidRPr="000A68E2" w:rsidRDefault="00784418" w:rsidP="005D7637">
      <w:pPr>
        <w:spacing w:after="0"/>
        <w:ind w:left="720"/>
        <w:jc w:val="both"/>
        <w:rPr>
          <w:rFonts w:cs="Times New Roman"/>
          <w:position w:val="-24"/>
          <w:sz w:val="24"/>
          <w:szCs w:val="24"/>
          <w:lang w:val="en-US"/>
        </w:rPr>
      </w:pPr>
      <w:r w:rsidRPr="000A68E2">
        <w:rPr>
          <w:rFonts w:cs="Times New Roman"/>
          <w:position w:val="-24"/>
          <w:sz w:val="24"/>
          <w:szCs w:val="24"/>
          <w:lang w:val="en-US"/>
        </w:rPr>
        <w:t>trong đó:</w:t>
      </w:r>
    </w:p>
    <w:p w:rsidR="00784418" w:rsidRPr="000A68E2" w:rsidRDefault="00784418" w:rsidP="005D763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I</w:t>
      </w:r>
      <w:r w:rsidRPr="000A68E2">
        <w:rPr>
          <w:b/>
          <w:sz w:val="24"/>
          <w:szCs w:val="24"/>
          <w:vertAlign w:val="subscript"/>
          <w:lang w:val="en-US"/>
        </w:rPr>
        <w:t>HTKT</w:t>
      </w:r>
      <w:r w:rsidRPr="000A68E2">
        <w:rPr>
          <w:b/>
          <w:sz w:val="24"/>
          <w:szCs w:val="24"/>
          <w:lang w:val="en-US"/>
        </w:rPr>
        <w:t xml:space="preserve"> :</w:t>
      </w:r>
      <w:r w:rsidRPr="000A68E2">
        <w:rPr>
          <w:sz w:val="24"/>
          <w:szCs w:val="24"/>
          <w:lang w:val="en-US"/>
        </w:rPr>
        <w:t xml:space="preserve"> Chỉ số hạ tầng kỹ thuật</w:t>
      </w:r>
    </w:p>
    <w:p w:rsidR="00784418" w:rsidRPr="000A68E2" w:rsidRDefault="00784418" w:rsidP="005D763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I</w:t>
      </w:r>
      <w:r w:rsidRPr="000A68E2">
        <w:rPr>
          <w:b/>
          <w:sz w:val="24"/>
          <w:szCs w:val="24"/>
          <w:vertAlign w:val="subscript"/>
          <w:lang w:val="en-US"/>
        </w:rPr>
        <w:t>HTNL</w:t>
      </w:r>
      <w:r w:rsidRPr="000A68E2">
        <w:rPr>
          <w:b/>
          <w:sz w:val="24"/>
          <w:szCs w:val="24"/>
          <w:lang w:val="en-US"/>
        </w:rPr>
        <w:t xml:space="preserve"> :</w:t>
      </w:r>
      <w:r w:rsidRPr="000A68E2">
        <w:rPr>
          <w:sz w:val="24"/>
          <w:szCs w:val="24"/>
          <w:lang w:val="en-US"/>
        </w:rPr>
        <w:t xml:space="preserve"> Chỉ số hạ tầng nhân lực</w:t>
      </w:r>
      <w:r w:rsidRPr="000A68E2">
        <w:rPr>
          <w:b/>
          <w:sz w:val="24"/>
          <w:szCs w:val="24"/>
          <w:lang w:val="en-US"/>
        </w:rPr>
        <w:t xml:space="preserve"> </w:t>
      </w:r>
    </w:p>
    <w:p w:rsidR="00784418" w:rsidRPr="000A68E2" w:rsidRDefault="00784418" w:rsidP="005D763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I</w:t>
      </w:r>
      <w:r w:rsidRPr="000A68E2">
        <w:rPr>
          <w:b/>
          <w:sz w:val="24"/>
          <w:szCs w:val="24"/>
          <w:vertAlign w:val="subscript"/>
          <w:lang w:val="en-US"/>
        </w:rPr>
        <w:t>UD</w:t>
      </w:r>
      <w:r w:rsidRPr="000A68E2">
        <w:rPr>
          <w:b/>
          <w:sz w:val="24"/>
          <w:szCs w:val="24"/>
          <w:lang w:val="en-US"/>
        </w:rPr>
        <w:t xml:space="preserve">    : </w:t>
      </w:r>
      <w:r w:rsidRPr="000A68E2">
        <w:rPr>
          <w:sz w:val="24"/>
          <w:szCs w:val="24"/>
          <w:lang w:val="en-US"/>
        </w:rPr>
        <w:t>Chỉ số ứng dụng</w:t>
      </w:r>
    </w:p>
    <w:p w:rsidR="00900312" w:rsidRPr="000A68E2" w:rsidRDefault="00900312" w:rsidP="0090031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0A68E2">
        <w:rPr>
          <w:b/>
          <w:sz w:val="24"/>
          <w:szCs w:val="24"/>
          <w:lang w:val="en-US"/>
        </w:rPr>
        <w:t>Danh sách chi tiết các chỉ tiêu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9"/>
        <w:gridCol w:w="4039"/>
        <w:gridCol w:w="1300"/>
        <w:gridCol w:w="1330"/>
        <w:gridCol w:w="2790"/>
      </w:tblGrid>
      <w:tr w:rsidR="00EF38BE" w:rsidRPr="000A68E2" w:rsidTr="00EF38BE">
        <w:trPr>
          <w:trHeight w:val="638"/>
          <w:tblHeader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Tên chỉ tiêu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Dẫn chiếu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Ghi chú</w:t>
            </w:r>
          </w:p>
        </w:tc>
      </w:tr>
      <w:tr w:rsidR="00D93C63" w:rsidRPr="000A68E2" w:rsidTr="000A68E2">
        <w:trPr>
          <w:trHeight w:val="33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Hạ tầng kỹ thuật</w:t>
            </w:r>
            <w:r w:rsidR="003117A9"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(</w:t>
            </w:r>
            <w:r w:rsidR="00FC717A" w:rsidRPr="000A68E2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5</w:t>
            </w:r>
            <w:r w:rsidR="00AD5A70"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  <w:hideMark/>
          </w:tcPr>
          <w:p w:rsidR="00DD0B08" w:rsidRPr="000A68E2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0A68E2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D0B08" w:rsidRPr="00DD0B08" w:rsidTr="000A68E2">
        <w:trPr>
          <w:trHeight w:val="594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B72C1A" w:rsidRDefault="00B72C1A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tính/CBNV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Máy tính/người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B72C1A" w:rsidRDefault="00B72C1A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tính có kết nối Internet băng rộng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413A37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  <w:r w:rsidR="00413A37"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B72C1A" w:rsidRDefault="00B72C1A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băng thông Internet/CBNV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kb</w:t>
            </w:r>
            <w:r w:rsidR="00F35143">
              <w:rPr>
                <w:rFonts w:eastAsia="Times New Roman" w:cs="Times New Roman"/>
                <w:sz w:val="24"/>
                <w:szCs w:val="24"/>
                <w:lang w:val="en-US" w:eastAsia="vi-VN"/>
              </w:rPr>
              <w:t>ps</w:t>
            </w: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/người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F229DE" w:rsidRDefault="00DD0B08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510942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510942" w:rsidRPr="00FC717A" w:rsidRDefault="00FC717A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510942" w:rsidRPr="00FC717A" w:rsidRDefault="00B72C1A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B72C1A">
              <w:rPr>
                <w:sz w:val="24"/>
                <w:szCs w:val="24"/>
              </w:rPr>
              <w:t xml:space="preserve">Tỷ lệ đơn vị thành viên tham gia mạng </w:t>
            </w:r>
            <w:r w:rsidRPr="00B72C1A">
              <w:rPr>
                <w:sz w:val="24"/>
                <w:szCs w:val="24"/>
              </w:rPr>
              <w:lastRenderedPageBreak/>
              <w:t xml:space="preserve">diện rộng của </w:t>
            </w:r>
            <w:r w:rsidR="00FC717A">
              <w:rPr>
                <w:sz w:val="24"/>
                <w:szCs w:val="24"/>
                <w:lang w:val="en-US"/>
              </w:rPr>
              <w:t>DN</w:t>
            </w:r>
          </w:p>
        </w:tc>
        <w:tc>
          <w:tcPr>
            <w:tcW w:w="1300" w:type="dxa"/>
            <w:shd w:val="clear" w:color="auto" w:fill="FFFFFF" w:themeFill="background1"/>
          </w:tcPr>
          <w:p w:rsidR="00510942" w:rsidRPr="00DD0B08" w:rsidRDefault="00510942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510942" w:rsidRPr="00DD0B08" w:rsidRDefault="00510942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Theo ICT </w:t>
            </w: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510942" w:rsidRPr="00DD0B08" w:rsidRDefault="00510942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B72C1A" w:rsidRPr="00DD0B08" w:rsidTr="000A68E2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FC717A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lastRenderedPageBreak/>
              <w:t>5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B72C1A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Triển khai các giải pháp an ninh thông tin và an toàn dữ liệu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DD0B08" w:rsidRDefault="00B72C1A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C1A" w:rsidRDefault="00B72C1A" w:rsidP="00C216BB">
            <w:pPr>
              <w:spacing w:after="0" w:line="240" w:lineRule="auto"/>
              <w:jc w:val="center"/>
            </w:pPr>
            <w:r w:rsidRPr="00C17C29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Default="00B72C1A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D93C63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93C63" w:rsidRPr="00D93C63" w:rsidRDefault="00D93C63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D93C63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D93C63" w:rsidRPr="00D93C63" w:rsidRDefault="00D93C63" w:rsidP="00C216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D93C63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Hạ tầng nhân lực CNTT</w:t>
            </w:r>
            <w:r w:rsidR="00AD5A7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(</w:t>
            </w:r>
            <w:r w:rsidR="00F0659B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4</w:t>
            </w:r>
            <w:r w:rsidR="00AD5A7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93C63" w:rsidRDefault="00D93C63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D93C63" w:rsidRPr="00DD0B08" w:rsidRDefault="00D93C63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93C63" w:rsidRPr="00DD0B08" w:rsidRDefault="00D93C63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F0659B" w:rsidRDefault="00F0659B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Tỷ lệ cán bộ chuyên trách CNTT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Tỷ lệ cán bộ chuyên trách CNTT </w:t>
            </w:r>
            <w:r w:rsidR="00F0659B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có </w:t>
            </w: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trình độ </w:t>
            </w:r>
            <w:r w:rsidR="00284804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từ </w:t>
            </w: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cao đẳng trở lên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</w:tcPr>
          <w:p w:rsidR="009B251C" w:rsidRPr="00D93C63" w:rsidRDefault="009B251C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Tỷ lệ cán bộ chuyên trách ATTT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Tỷ lệ CB</w:t>
            </w:r>
            <w:r w:rsidR="00F0659B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NV biết sử dụng máy tính trong công việc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3117A9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C216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Ứng dụng CNTT</w:t>
            </w:r>
            <w:r w:rsidR="001D5A65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I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Ứng dụng </w:t>
            </w:r>
            <w:r w:rsidR="00F0659B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nội bộ </w:t>
            </w:r>
            <w:r w:rsidR="00284804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DN</w:t>
            </w:r>
            <w:r w:rsidR="00D20BFF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(</w:t>
            </w:r>
            <w:r w:rsidR="00D915E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5</w:t>
            </w:r>
            <w:r w:rsidR="00383B25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E15D16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284804" w:rsidRDefault="00284804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F0659B" w:rsidRDefault="00F0659B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Triển khai các ứng dụng cơ bản</w:t>
            </w:r>
            <w:r w:rsidR="00D915E0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tại Trụ sở chính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3C63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DD0B08" w:rsidRDefault="00D915E0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D915E0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915E0" w:rsidRDefault="00D915E0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915E0" w:rsidRDefault="00D915E0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Triển khai các ứng dụng cơ bản tại các đơn vị trực thuộc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15E0" w:rsidRPr="00D93C63" w:rsidRDefault="00D915E0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915E0" w:rsidRPr="00DD0B08" w:rsidRDefault="00D915E0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915E0" w:rsidRDefault="00D915E0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E15D16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D915E0" w:rsidRDefault="00D915E0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15E0">
              <w:rPr>
                <w:sz w:val="24"/>
                <w:szCs w:val="24"/>
              </w:rPr>
              <w:t>Tỷ lệ ứng dụng chạy trên mạng cục bộ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915E0" w:rsidRDefault="00D915E0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F35143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E15D16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D915E0" w:rsidRDefault="00D915E0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15E0">
              <w:rPr>
                <w:sz w:val="24"/>
                <w:szCs w:val="24"/>
              </w:rPr>
              <w:t>Tỷ lệ ứng dụng chạy trên mạng diện rộng của doanh nghiệp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20BFF" w:rsidRDefault="00D20BFF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DD0B08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E15D16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15D16" w:rsidRPr="009B251C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E15D16" w:rsidRPr="00D915E0" w:rsidRDefault="00D915E0" w:rsidP="00C216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D915E0">
              <w:rPr>
                <w:sz w:val="24"/>
                <w:szCs w:val="24"/>
              </w:rPr>
              <w:t>Sử dụng Internet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15D16" w:rsidRPr="00D20BFF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E15D16" w:rsidRPr="00DD0B08" w:rsidRDefault="00E15D16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E15D16" w:rsidRPr="00DD0B08" w:rsidRDefault="00F35143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II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9B251C" w:rsidRDefault="009B251C" w:rsidP="00C216B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Dịch vụ trực tuyến</w:t>
            </w:r>
            <w:r w:rsidR="00D20BFF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của </w:t>
            </w:r>
            <w:r w:rsidR="00D915E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DN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E15D16" w:rsidRDefault="00D20BFF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Mới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EB4E24" w:rsidRDefault="00F35143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Thay thế </w:t>
            </w:r>
            <w:r w:rsidR="00D915E0">
              <w:rPr>
                <w:rFonts w:eastAsia="Times New Roman" w:cs="Times New Roman"/>
                <w:sz w:val="24"/>
                <w:szCs w:val="24"/>
                <w:lang w:val="en-US" w:eastAsia="vi-VN"/>
              </w:rPr>
              <w:t>1</w:t>
            </w:r>
            <w:r w:rsidR="009B251C"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chỉ tiêu cũ</w:t>
            </w:r>
            <w:r w:rsidR="00EB4E24">
              <w:rPr>
                <w:rFonts w:eastAsia="Times New Roman" w:cs="Times New Roman"/>
                <w:sz w:val="24"/>
                <w:szCs w:val="24"/>
                <w:lang w:val="en-US" w:eastAsia="vi-VN"/>
              </w:rPr>
              <w:t>: Website</w:t>
            </w:r>
            <w:r w:rsidR="00D20BFF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của </w:t>
            </w:r>
            <w:r w:rsidR="00D915E0">
              <w:rPr>
                <w:rFonts w:eastAsia="Times New Roman" w:cs="Times New Roman"/>
                <w:sz w:val="24"/>
                <w:szCs w:val="24"/>
                <w:lang w:val="en-US" w:eastAsia="vi-VN"/>
              </w:rPr>
              <w:t>D</w:t>
            </w:r>
            <w:r w:rsidR="00D20BFF">
              <w:rPr>
                <w:rFonts w:eastAsia="Times New Roman" w:cs="Times New Roman"/>
                <w:sz w:val="24"/>
                <w:szCs w:val="24"/>
                <w:lang w:val="en-US" w:eastAsia="vi-VN"/>
              </w:rPr>
              <w:t>N</w:t>
            </w:r>
          </w:p>
        </w:tc>
      </w:tr>
      <w:tr w:rsidR="009B251C" w:rsidRPr="00DD0B08" w:rsidTr="000A68E2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0A68E2" w:rsidRDefault="000A68E2" w:rsidP="00C216BB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  <w:t>Sử dụng</w:t>
            </w:r>
            <w:r w:rsidR="009B251C" w:rsidRPr="009B251C">
              <w:rPr>
                <w:rFonts w:eastAsia="Times New Roman" w:cs="Times New Roman"/>
                <w:i/>
                <w:sz w:val="24"/>
                <w:szCs w:val="24"/>
                <w:lang w:eastAsia="vi-VN"/>
              </w:rPr>
              <w:t xml:space="preserve"> Phiếu đánh giá</w:t>
            </w:r>
            <w:r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  <w:t xml:space="preserve"> riêng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0A68E2" w:rsidRDefault="000A68E2" w:rsidP="00C216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Do các chuyên gia độc lập thực hiện thông qua khảo sát trực tiếp Website/Cổng TTĐT của DN</w:t>
            </w:r>
          </w:p>
        </w:tc>
      </w:tr>
    </w:tbl>
    <w:p w:rsidR="00DD0B08" w:rsidRPr="00B05F75" w:rsidRDefault="00DD0B08" w:rsidP="00B05F75">
      <w:pPr>
        <w:rPr>
          <w:b/>
          <w:lang w:val="en-US"/>
        </w:rPr>
      </w:pPr>
    </w:p>
    <w:sectPr w:rsidR="00DD0B08" w:rsidRPr="00B05F75" w:rsidSect="00B05F75">
      <w:footerReference w:type="default" r:id="rId14"/>
      <w:pgSz w:w="11906" w:h="16838" w:code="9"/>
      <w:pgMar w:top="568" w:right="1134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75" w:rsidRDefault="00E12D75" w:rsidP="009B251C">
      <w:pPr>
        <w:spacing w:after="0" w:line="240" w:lineRule="auto"/>
      </w:pPr>
      <w:r>
        <w:separator/>
      </w:r>
    </w:p>
  </w:endnote>
  <w:endnote w:type="continuationSeparator" w:id="0">
    <w:p w:rsidR="00E12D75" w:rsidRDefault="00E12D75" w:rsidP="009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1C" w:rsidRDefault="009B251C">
    <w:pPr>
      <w:pStyle w:val="Footer"/>
      <w:jc w:val="right"/>
    </w:pPr>
  </w:p>
  <w:p w:rsidR="009B251C" w:rsidRDefault="009B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75" w:rsidRDefault="00E12D75" w:rsidP="009B251C">
      <w:pPr>
        <w:spacing w:after="0" w:line="240" w:lineRule="auto"/>
      </w:pPr>
      <w:r>
        <w:separator/>
      </w:r>
    </w:p>
  </w:footnote>
  <w:footnote w:type="continuationSeparator" w:id="0">
    <w:p w:rsidR="00E12D75" w:rsidRDefault="00E12D75" w:rsidP="009B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6"/>
    <w:multiLevelType w:val="hybridMultilevel"/>
    <w:tmpl w:val="8FF8A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E1395"/>
    <w:multiLevelType w:val="hybridMultilevel"/>
    <w:tmpl w:val="DF9CE9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0E6F9A"/>
    <w:multiLevelType w:val="hybridMultilevel"/>
    <w:tmpl w:val="652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6BA7"/>
    <w:multiLevelType w:val="hybridMultilevel"/>
    <w:tmpl w:val="47D87D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DA"/>
    <w:rsid w:val="00026213"/>
    <w:rsid w:val="000A68E2"/>
    <w:rsid w:val="001C425F"/>
    <w:rsid w:val="001D5A65"/>
    <w:rsid w:val="00284804"/>
    <w:rsid w:val="002C0BA3"/>
    <w:rsid w:val="003117A9"/>
    <w:rsid w:val="00383B25"/>
    <w:rsid w:val="00413A37"/>
    <w:rsid w:val="004A5A68"/>
    <w:rsid w:val="004E2FF1"/>
    <w:rsid w:val="00510942"/>
    <w:rsid w:val="00523AD6"/>
    <w:rsid w:val="005D7637"/>
    <w:rsid w:val="00627109"/>
    <w:rsid w:val="00784418"/>
    <w:rsid w:val="007B25D1"/>
    <w:rsid w:val="00840E68"/>
    <w:rsid w:val="008E44B7"/>
    <w:rsid w:val="00900312"/>
    <w:rsid w:val="009456EE"/>
    <w:rsid w:val="00980568"/>
    <w:rsid w:val="009B251C"/>
    <w:rsid w:val="00A00ACF"/>
    <w:rsid w:val="00AB1679"/>
    <w:rsid w:val="00AD5A70"/>
    <w:rsid w:val="00AF6CAF"/>
    <w:rsid w:val="00B05F75"/>
    <w:rsid w:val="00B43261"/>
    <w:rsid w:val="00B540CE"/>
    <w:rsid w:val="00B72C1A"/>
    <w:rsid w:val="00BA51E0"/>
    <w:rsid w:val="00BE1CC6"/>
    <w:rsid w:val="00BF2ADA"/>
    <w:rsid w:val="00C216BB"/>
    <w:rsid w:val="00C35927"/>
    <w:rsid w:val="00C52CA7"/>
    <w:rsid w:val="00C950F5"/>
    <w:rsid w:val="00C9794A"/>
    <w:rsid w:val="00CE6DAD"/>
    <w:rsid w:val="00D20BFF"/>
    <w:rsid w:val="00D915E0"/>
    <w:rsid w:val="00D93C63"/>
    <w:rsid w:val="00DD0B08"/>
    <w:rsid w:val="00E12D75"/>
    <w:rsid w:val="00E15D16"/>
    <w:rsid w:val="00E72D6C"/>
    <w:rsid w:val="00EB1427"/>
    <w:rsid w:val="00EB4E24"/>
    <w:rsid w:val="00EF38BE"/>
    <w:rsid w:val="00F0659B"/>
    <w:rsid w:val="00F12B07"/>
    <w:rsid w:val="00F229DE"/>
    <w:rsid w:val="00F35143"/>
    <w:rsid w:val="00F646F0"/>
    <w:rsid w:val="00FA5D46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1C"/>
  </w:style>
  <w:style w:type="paragraph" w:styleId="Footer">
    <w:name w:val="footer"/>
    <w:basedOn w:val="Normal"/>
    <w:link w:val="FooterChar"/>
    <w:uiPriority w:val="99"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C"/>
  </w:style>
  <w:style w:type="paragraph" w:styleId="ListParagraph">
    <w:name w:val="List Paragraph"/>
    <w:basedOn w:val="Normal"/>
    <w:uiPriority w:val="34"/>
    <w:qFormat/>
    <w:rsid w:val="0090031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00312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1C"/>
  </w:style>
  <w:style w:type="paragraph" w:styleId="Footer">
    <w:name w:val="footer"/>
    <w:basedOn w:val="Normal"/>
    <w:link w:val="FooterChar"/>
    <w:uiPriority w:val="99"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C"/>
  </w:style>
  <w:style w:type="paragraph" w:styleId="ListParagraph">
    <w:name w:val="List Paragraph"/>
    <w:basedOn w:val="Normal"/>
    <w:uiPriority w:val="34"/>
    <w:qFormat/>
    <w:rsid w:val="0090031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00312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TUNG</dc:creator>
  <cp:lastModifiedBy>halh</cp:lastModifiedBy>
  <cp:revision>3</cp:revision>
  <dcterms:created xsi:type="dcterms:W3CDTF">2016-04-11T22:04:00Z</dcterms:created>
  <dcterms:modified xsi:type="dcterms:W3CDTF">2016-04-11T22:09:00Z</dcterms:modified>
</cp:coreProperties>
</file>